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BE" w:rsidRPr="005D2BBE" w:rsidRDefault="005D2BBE" w:rsidP="005D2BBE">
      <w:pPr>
        <w:keepNext/>
        <w:spacing w:after="0" w:line="240" w:lineRule="auto"/>
        <w:jc w:val="both"/>
        <w:outlineLvl w:val="2"/>
        <w:rPr>
          <w:rFonts w:ascii="Times New Roman" w:eastAsia="Times New Roman" w:hAnsi="Times New Roman" w:cs="Times New Roman"/>
          <w:b/>
          <w:bCs/>
          <w:color w:val="000000"/>
          <w:lang w:eastAsia="tr-TR"/>
        </w:rPr>
      </w:pPr>
      <w:r w:rsidRPr="005D2BBE">
        <w:rPr>
          <w:rFonts w:ascii="Times New Roman" w:eastAsia="Times New Roman" w:hAnsi="Times New Roman" w:cs="Times New Roman"/>
          <w:b/>
          <w:bCs/>
          <w:color w:val="000000"/>
          <w:lang w:eastAsia="tr-TR"/>
        </w:rPr>
        <w:t xml:space="preserve">İLİ </w:t>
      </w:r>
      <w:r w:rsidRPr="005D2BBE">
        <w:rPr>
          <w:rFonts w:ascii="Times New Roman" w:eastAsia="Times New Roman" w:hAnsi="Times New Roman" w:cs="Times New Roman"/>
          <w:b/>
          <w:bCs/>
          <w:color w:val="000000"/>
          <w:lang w:eastAsia="tr-TR"/>
        </w:rPr>
        <w:tab/>
        <w:t xml:space="preserve">  : BURSA </w:t>
      </w:r>
    </w:p>
    <w:p w:rsidR="005D2BBE" w:rsidRPr="00773626" w:rsidRDefault="00773626" w:rsidP="008C7F51">
      <w:pPr>
        <w:spacing w:after="0" w:line="240" w:lineRule="auto"/>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TARİH  : 29.12.2017</w:t>
      </w:r>
      <w:r w:rsidR="005D2BBE" w:rsidRPr="005D2BBE">
        <w:rPr>
          <w:rFonts w:ascii="Times New Roman" w:eastAsia="Times New Roman" w:hAnsi="Times New Roman" w:cs="Times New Roman"/>
          <w:b/>
          <w:color w:val="000000"/>
          <w:lang w:eastAsia="tr-TR"/>
        </w:rPr>
        <w:t xml:space="preserve"> </w:t>
      </w:r>
    </w:p>
    <w:p w:rsidR="005D2BBE" w:rsidRPr="005D2BBE" w:rsidRDefault="005D2BBE" w:rsidP="005D2BBE">
      <w:pPr>
        <w:spacing w:after="0" w:line="240" w:lineRule="auto"/>
        <w:rPr>
          <w:rFonts w:ascii="Times New Roman" w:eastAsia="Times New Roman" w:hAnsi="Times New Roman" w:cs="Times New Roman"/>
          <w:b/>
          <w:lang w:eastAsia="tr-TR"/>
        </w:rPr>
      </w:pPr>
      <w:r w:rsidRPr="005D2BBE">
        <w:rPr>
          <w:rFonts w:ascii="Times New Roman" w:eastAsia="Times New Roman" w:hAnsi="Times New Roman" w:cs="Times New Roman"/>
          <w:b/>
          <w:lang w:eastAsia="tr-TR"/>
        </w:rPr>
        <w:t xml:space="preserve">               </w:t>
      </w:r>
    </w:p>
    <w:p w:rsidR="005D2BBE" w:rsidRPr="004D74D0" w:rsidRDefault="005D2BBE" w:rsidP="004D74D0">
      <w:pPr>
        <w:spacing w:after="0" w:line="240" w:lineRule="auto"/>
        <w:jc w:val="right"/>
        <w:rPr>
          <w:rFonts w:ascii="Times New Roman" w:eastAsia="Times New Roman" w:hAnsi="Times New Roman" w:cs="Shaikh Hamdullah Mushaf"/>
          <w:sz w:val="30"/>
          <w:szCs w:val="30"/>
          <w:lang w:eastAsia="tr-TR"/>
        </w:rPr>
      </w:pPr>
      <w:r w:rsidRPr="004D74D0">
        <w:rPr>
          <w:rFonts w:ascii="Times New Roman" w:eastAsia="Times New Roman" w:hAnsi="Times New Roman" w:cs="Shaikh Hamdullah Mushaf"/>
          <w:sz w:val="30"/>
          <w:szCs w:val="30"/>
          <w:rtl/>
          <w:lang w:eastAsia="tr-TR"/>
        </w:rPr>
        <w:t>بسم الله الرحمن الرحيم</w:t>
      </w:r>
    </w:p>
    <w:p w:rsidR="006F060F" w:rsidRPr="004D74D0" w:rsidRDefault="005D2BBE" w:rsidP="006F060F">
      <w:pPr>
        <w:bidi/>
        <w:adjustRightInd w:val="0"/>
        <w:spacing w:after="0" w:line="240" w:lineRule="auto"/>
        <w:rPr>
          <w:rFonts w:ascii="Times New Roman" w:eastAsia="Times New Roman" w:hAnsi="Times New Roman" w:cs="Shaikh Hamdullah Mushaf"/>
          <w:sz w:val="30"/>
          <w:szCs w:val="30"/>
          <w:rtl/>
          <w:lang w:val="en-US" w:eastAsia="tr-TR"/>
        </w:rPr>
      </w:pPr>
      <w:r w:rsidRPr="004D74D0">
        <w:rPr>
          <w:rFonts w:ascii="Times New Roman" w:eastAsia="Times New Roman" w:hAnsi="Times New Roman" w:cs="Shaikh Hamdullah Mushaf"/>
          <w:sz w:val="30"/>
          <w:szCs w:val="30"/>
          <w:rtl/>
          <w:lang w:val="en-US" w:eastAsia="tr-TR"/>
        </w:rPr>
        <w:t>يَا أَيُّهَا الَّذِينَ آمَنُوا اتَّقُوا اللَّهَ وَلْتَنظُر</w:t>
      </w:r>
      <w:r w:rsidR="006F060F" w:rsidRPr="004D74D0">
        <w:rPr>
          <w:rFonts w:ascii="Times New Roman" w:eastAsia="Times New Roman" w:hAnsi="Times New Roman" w:cs="Shaikh Hamdullah Mushaf"/>
          <w:sz w:val="30"/>
          <w:szCs w:val="30"/>
          <w:rtl/>
          <w:lang w:val="en-US" w:eastAsia="tr-TR"/>
        </w:rPr>
        <w:t>نَفْسٌ مَّا قَدَّمَتْ لِغَدٍ وَاتَّقُوا اللَّهَ إِنَّ اللَّهَ خَبِيرٌ بِمَا تَعْمَلُونَ</w:t>
      </w:r>
    </w:p>
    <w:p w:rsidR="00183A55" w:rsidRPr="004D74D0" w:rsidRDefault="00183A55" w:rsidP="00183A55">
      <w:pPr>
        <w:spacing w:after="0" w:line="240" w:lineRule="auto"/>
        <w:jc w:val="both"/>
        <w:rPr>
          <w:rFonts w:ascii="Times New Roman" w:eastAsia="Times New Roman" w:hAnsi="Times New Roman" w:cs="Shaikh Hamdullah Mushaf"/>
          <w:b/>
          <w:bCs/>
          <w:sz w:val="30"/>
          <w:szCs w:val="30"/>
          <w:lang w:eastAsia="tr-TR"/>
        </w:rPr>
      </w:pPr>
    </w:p>
    <w:p w:rsidR="005D2BBE" w:rsidRPr="004D74D0" w:rsidRDefault="005D2BBE" w:rsidP="005D2BBE">
      <w:pPr>
        <w:spacing w:after="0" w:line="240" w:lineRule="auto"/>
        <w:ind w:right="-46"/>
        <w:jc w:val="right"/>
        <w:rPr>
          <w:rFonts w:ascii="Times New Roman" w:eastAsia="Times New Roman" w:hAnsi="Times New Roman" w:cs="Shaikh Hamdullah Mushaf"/>
          <w:b/>
          <w:color w:val="000000"/>
          <w:kern w:val="16"/>
          <w:position w:val="-6"/>
          <w:sz w:val="30"/>
          <w:szCs w:val="30"/>
          <w:lang w:eastAsia="tr-TR" w:bidi="ar-KW"/>
        </w:rPr>
      </w:pPr>
      <w:r w:rsidRPr="004D74D0">
        <w:rPr>
          <w:rFonts w:ascii="Times New Roman" w:eastAsia="Times New Roman" w:hAnsi="Times New Roman" w:cs="Shaikh Hamdullah Mushaf"/>
          <w:b/>
          <w:color w:val="000000"/>
          <w:kern w:val="16"/>
          <w:position w:val="-6"/>
          <w:sz w:val="30"/>
          <w:szCs w:val="30"/>
          <w:rtl/>
          <w:lang w:eastAsia="tr-TR" w:bidi="ar-KW"/>
        </w:rPr>
        <w:t>قال رَسُولِ الله صلى الله عليه وسلم</w:t>
      </w:r>
    </w:p>
    <w:p w:rsidR="006F060F" w:rsidRPr="004D74D0" w:rsidRDefault="006F060F" w:rsidP="00183A55">
      <w:pPr>
        <w:spacing w:after="0" w:line="240" w:lineRule="auto"/>
        <w:jc w:val="both"/>
        <w:rPr>
          <w:rFonts w:ascii="Times New Roman" w:eastAsia="Times New Roman" w:hAnsi="Times New Roman" w:cs="Times New Roman"/>
          <w:b/>
          <w:bCs/>
          <w:sz w:val="30"/>
          <w:szCs w:val="30"/>
          <w:lang w:eastAsia="tr-TR"/>
        </w:rPr>
      </w:pPr>
    </w:p>
    <w:p w:rsidR="00183A55" w:rsidRPr="004D74D0" w:rsidRDefault="006F060F" w:rsidP="004D74D0">
      <w:pPr>
        <w:jc w:val="right"/>
        <w:rPr>
          <w:rFonts w:cs="Shaikh Hamdullah Mushaf"/>
          <w:sz w:val="30"/>
          <w:szCs w:val="30"/>
        </w:rPr>
      </w:pPr>
      <w:r w:rsidRPr="004D74D0">
        <w:rPr>
          <w:rFonts w:cs="Shaikh Hamdullah Mushaf"/>
          <w:sz w:val="30"/>
          <w:szCs w:val="30"/>
          <w:rtl/>
        </w:rPr>
        <w:t>الْكَيِّسُ مَنْ دَانَ نَفْسَهُ وَعَمِلَ لِمَا بَعْدَ الْمَوْتِ ، وَالْعَاجِزُ مَنْ أَتْبَعَ نَفْسَهُ هَوَاهَا وَتَمَنَّى عَلَى اللَّهِ عَزَّ وَجَلَّ " .</w:t>
      </w:r>
      <w:r w:rsidR="005D2BBE" w:rsidRPr="004D74D0">
        <w:rPr>
          <w:rFonts w:cs="Shaikh Hamdullah Mushaf"/>
          <w:sz w:val="30"/>
          <w:szCs w:val="30"/>
          <w:rtl/>
        </w:rPr>
        <w:t xml:space="preserve"> </w:t>
      </w:r>
    </w:p>
    <w:p w:rsidR="00183A55" w:rsidRDefault="00183A55" w:rsidP="00183A55">
      <w:pPr>
        <w:spacing w:after="0" w:line="240" w:lineRule="auto"/>
        <w:jc w:val="both"/>
        <w:rPr>
          <w:rFonts w:ascii="Times New Roman" w:eastAsia="Times New Roman" w:hAnsi="Times New Roman" w:cs="Times New Roman"/>
          <w:b/>
          <w:bCs/>
          <w:sz w:val="24"/>
          <w:szCs w:val="24"/>
          <w:lang w:eastAsia="tr-TR"/>
        </w:rPr>
      </w:pPr>
    </w:p>
    <w:p w:rsidR="00183A55" w:rsidRDefault="00183A55" w:rsidP="00183A55">
      <w:pPr>
        <w:tabs>
          <w:tab w:val="left" w:pos="900"/>
        </w:tabs>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56186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GEÇMİŞİN</w:t>
      </w:r>
      <w:r w:rsidR="00693346">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MUHASEBESİ  </w:t>
      </w:r>
    </w:p>
    <w:p w:rsidR="00183A55" w:rsidRDefault="00183A55" w:rsidP="00183A55">
      <w:pPr>
        <w:tabs>
          <w:tab w:val="left" w:pos="900"/>
        </w:tabs>
        <w:spacing w:after="0" w:line="240" w:lineRule="auto"/>
        <w:jc w:val="both"/>
        <w:rPr>
          <w:rFonts w:ascii="Times New Roman" w:eastAsia="Times New Roman" w:hAnsi="Times New Roman" w:cs="Times New Roman"/>
          <w:b/>
          <w:bCs/>
          <w:sz w:val="24"/>
          <w:szCs w:val="24"/>
          <w:lang w:eastAsia="tr-TR"/>
        </w:rPr>
      </w:pPr>
      <w:bookmarkStart w:id="0" w:name="_GoBack"/>
      <w:bookmarkEnd w:id="0"/>
    </w:p>
    <w:p w:rsidR="00183A55" w:rsidRDefault="00183A55" w:rsidP="00183A55">
      <w:pPr>
        <w:tabs>
          <w:tab w:val="left" w:pos="900"/>
        </w:tabs>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56186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Muhterem Müslümanlar!</w:t>
      </w:r>
    </w:p>
    <w:p w:rsidR="00183A55" w:rsidRDefault="00183A55" w:rsidP="00183A55">
      <w:pPr>
        <w:spacing w:after="0" w:line="240" w:lineRule="auto"/>
        <w:jc w:val="both"/>
        <w:rPr>
          <w:rFonts w:ascii="Times New Roman" w:eastAsia="Times New Roman" w:hAnsi="Times New Roman" w:cs="Times New Roman"/>
          <w:sz w:val="24"/>
          <w:szCs w:val="24"/>
          <w:lang w:eastAsia="tr-TR"/>
        </w:rPr>
      </w:pPr>
    </w:p>
    <w:p w:rsidR="001A1292" w:rsidRPr="00D15B54" w:rsidRDefault="00183A55" w:rsidP="00D15B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A1292">
        <w:t xml:space="preserve">        </w:t>
      </w:r>
      <w:r w:rsidR="00D15B54" w:rsidRPr="00D15B54">
        <w:rPr>
          <w:rFonts w:ascii="Times New Roman" w:hAnsi="Times New Roman" w:cs="Times New Roman"/>
        </w:rPr>
        <w:t xml:space="preserve">Okuduğum ayeti kerimede </w:t>
      </w:r>
      <w:proofErr w:type="spellStart"/>
      <w:r w:rsidR="00D15B54" w:rsidRPr="00D15B54">
        <w:rPr>
          <w:rFonts w:ascii="Times New Roman" w:hAnsi="Times New Roman" w:cs="Times New Roman"/>
        </w:rPr>
        <w:t>Cenab</w:t>
      </w:r>
      <w:proofErr w:type="spellEnd"/>
      <w:r w:rsidR="00D15B54" w:rsidRPr="00D15B54">
        <w:rPr>
          <w:rFonts w:ascii="Times New Roman" w:hAnsi="Times New Roman" w:cs="Times New Roman"/>
        </w:rPr>
        <w:t xml:space="preserve">-ı </w:t>
      </w:r>
      <w:proofErr w:type="spellStart"/>
      <w:r w:rsidR="00D15B54" w:rsidRPr="00D15B54">
        <w:rPr>
          <w:rFonts w:ascii="Times New Roman" w:hAnsi="Times New Roman" w:cs="Times New Roman"/>
        </w:rPr>
        <w:t>Hakk</w:t>
      </w:r>
      <w:proofErr w:type="spellEnd"/>
      <w:r w:rsidR="00D15B54" w:rsidRPr="00D15B54">
        <w:rPr>
          <w:rFonts w:ascii="Times New Roman" w:hAnsi="Times New Roman" w:cs="Times New Roman"/>
        </w:rPr>
        <w:t xml:space="preserve"> şöyle buyuruyor:</w:t>
      </w:r>
      <w:r w:rsidR="00D15B54">
        <w:t xml:space="preserve"> </w:t>
      </w:r>
      <w:r w:rsidR="00D15B54">
        <w:rPr>
          <w:rFonts w:ascii="Times New Roman" w:eastAsia="Times New Roman" w:hAnsi="Times New Roman" w:cs="Times New Roman"/>
          <w:b/>
          <w:bCs/>
          <w:sz w:val="24"/>
          <w:szCs w:val="24"/>
          <w:lang w:eastAsia="tr-TR"/>
        </w:rPr>
        <w:t>“Ey iman edenler! Allah’a karşı gelmekten sakının ve herkes, yarın için önceden ne göndermiş olduğuna baksın. Allah’a karşı gelmekten sakının. Şüphesiz Allah, yaptıklarınızdan hakkıyla haberdardır.”</w:t>
      </w:r>
      <w:r w:rsidR="001A1292">
        <w:rPr>
          <w:rStyle w:val="SonnotBavurusu"/>
          <w:rFonts w:ascii="Times New Roman" w:eastAsia="Times New Roman" w:hAnsi="Times New Roman" w:cs="Times New Roman"/>
          <w:b/>
          <w:bCs/>
          <w:sz w:val="24"/>
          <w:szCs w:val="24"/>
          <w:lang w:eastAsia="tr-TR"/>
        </w:rPr>
        <w:endnoteReference w:id="1"/>
      </w:r>
      <w:r w:rsidR="001A1292" w:rsidRPr="00D15B54">
        <w:t xml:space="preserve"> </w:t>
      </w:r>
      <w:r w:rsidR="001A1292" w:rsidRPr="00D15B54">
        <w:rPr>
          <w:rFonts w:ascii="Times New Roman" w:hAnsi="Times New Roman" w:cs="Times New Roman"/>
        </w:rPr>
        <w:t>Okuduğum hadisi şerifte</w:t>
      </w:r>
      <w:r w:rsidR="001A1292">
        <w:rPr>
          <w:rFonts w:ascii="Times New Roman" w:hAnsi="Times New Roman" w:cs="Times New Roman"/>
        </w:rPr>
        <w:t xml:space="preserve"> de</w:t>
      </w:r>
      <w:r w:rsidR="001A1292" w:rsidRPr="00D15B54">
        <w:rPr>
          <w:rFonts w:ascii="Times New Roman" w:hAnsi="Times New Roman" w:cs="Times New Roman"/>
          <w:sz w:val="32"/>
          <w:szCs w:val="32"/>
          <w:vertAlign w:val="superscript"/>
        </w:rPr>
        <w:t xml:space="preserve"> </w:t>
      </w:r>
      <w:r w:rsidR="001A1292" w:rsidRPr="00D15B54">
        <w:rPr>
          <w:rFonts w:ascii="Times New Roman" w:hAnsi="Times New Roman" w:cs="Times New Roman"/>
        </w:rPr>
        <w:t xml:space="preserve">Peygamberimiz </w:t>
      </w:r>
      <w:r w:rsidR="001A1292">
        <w:rPr>
          <w:rFonts w:ascii="Times New Roman" w:eastAsia="Times New Roman" w:hAnsi="Times New Roman" w:cs="Times New Roman"/>
          <w:sz w:val="24"/>
          <w:szCs w:val="24"/>
          <w:lang w:eastAsia="tr-TR"/>
        </w:rPr>
        <w:t>(s.a.s.)</w:t>
      </w:r>
      <w:r w:rsidR="001A1292" w:rsidRPr="00D15B54">
        <w:rPr>
          <w:rFonts w:ascii="Times New Roman" w:hAnsi="Times New Roman" w:cs="Times New Roman"/>
        </w:rPr>
        <w:t>:</w:t>
      </w:r>
      <w:r w:rsidR="001A1292" w:rsidRPr="008D5045">
        <w:rPr>
          <w:rFonts w:ascii="Times New Roman" w:eastAsia="Times New Roman" w:hAnsi="Times New Roman" w:cs="Times New Roman"/>
          <w:b/>
          <w:bCs/>
          <w:sz w:val="24"/>
          <w:szCs w:val="24"/>
          <w:lang w:eastAsia="tr-TR"/>
        </w:rPr>
        <w:t xml:space="preserve"> </w:t>
      </w:r>
      <w:r w:rsidR="001A1292">
        <w:rPr>
          <w:rFonts w:ascii="Times New Roman" w:eastAsia="Times New Roman" w:hAnsi="Times New Roman" w:cs="Times New Roman"/>
          <w:b/>
          <w:bCs/>
          <w:sz w:val="24"/>
          <w:szCs w:val="24"/>
          <w:lang w:eastAsia="tr-TR"/>
        </w:rPr>
        <w:t>“Akıllı kimse, kendini sorguya çeken ve ölümden sonrası için çalışandır.”</w:t>
      </w:r>
      <w:r w:rsidR="001A1292">
        <w:rPr>
          <w:rStyle w:val="SonnotBavurusu"/>
          <w:rFonts w:ascii="Times New Roman" w:eastAsia="Times New Roman" w:hAnsi="Times New Roman" w:cs="Times New Roman"/>
          <w:b/>
          <w:bCs/>
          <w:sz w:val="24"/>
          <w:szCs w:val="24"/>
          <w:lang w:eastAsia="tr-TR"/>
        </w:rPr>
        <w:endnoteReference w:id="2"/>
      </w:r>
    </w:p>
    <w:p w:rsidR="001A1292" w:rsidRDefault="001A1292" w:rsidP="00183A55">
      <w:pPr>
        <w:spacing w:after="0" w:line="240" w:lineRule="auto"/>
        <w:jc w:val="both"/>
        <w:rPr>
          <w:rFonts w:ascii="Times New Roman" w:eastAsia="Times New Roman" w:hAnsi="Times New Roman" w:cs="Times New Roman"/>
          <w:sz w:val="24"/>
          <w:szCs w:val="24"/>
          <w:rtl/>
          <w:lang w:eastAsia="tr-TR"/>
        </w:rPr>
      </w:pPr>
      <w:r>
        <w:rPr>
          <w:rFonts w:ascii="Times New Roman" w:eastAsia="Times New Roman" w:hAnsi="Times New Roman" w:cs="Times New Roman"/>
          <w:sz w:val="24"/>
          <w:szCs w:val="24"/>
          <w:lang w:eastAsia="tr-TR"/>
        </w:rPr>
        <w:t xml:space="preserve">              Allah Teâla, yarattığı her insana bir ömür takdir etmiştir. Akıl nimetiyle donattığı insanı, ergenlik çağından itibaren ölünceye kadar tüm yaptıklarından ve yapması gerektiği halde ihmalkârlık edip yapamadıklarından sorumlu tutmuştur. </w:t>
      </w:r>
    </w:p>
    <w:p w:rsidR="001A1292" w:rsidRDefault="001A1292" w:rsidP="00183A55">
      <w:pPr>
        <w:spacing w:after="0" w:line="240" w:lineRule="auto"/>
        <w:jc w:val="both"/>
        <w:rPr>
          <w:rFonts w:ascii="Times New Roman" w:eastAsia="Times New Roman" w:hAnsi="Times New Roman" w:cs="Times New Roman"/>
          <w:sz w:val="24"/>
          <w:szCs w:val="24"/>
          <w:lang w:eastAsia="tr-TR"/>
        </w:rPr>
      </w:pPr>
    </w:p>
    <w:p w:rsidR="001A1292" w:rsidRDefault="001A1292" w:rsidP="00183A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Bununla birlikte insana rehberlik etmek üzere peygamberler ve kitaplar göndermiştir. İşte bu noktada insana düşen görev, hayatını ve yapıp ettiklerini düşünmek ve değerlendirmektir. </w:t>
      </w:r>
    </w:p>
    <w:p w:rsidR="001A1292" w:rsidRDefault="001A1292" w:rsidP="00183A55">
      <w:pPr>
        <w:spacing w:after="0" w:line="240" w:lineRule="auto"/>
        <w:jc w:val="both"/>
        <w:rPr>
          <w:rFonts w:ascii="Times New Roman" w:eastAsia="Times New Roman" w:hAnsi="Times New Roman" w:cs="Times New Roman"/>
          <w:sz w:val="24"/>
          <w:szCs w:val="24"/>
          <w:lang w:eastAsia="tr-TR"/>
        </w:rPr>
      </w:pPr>
    </w:p>
    <w:p w:rsidR="001A1292" w:rsidRDefault="001A1292" w:rsidP="00183A5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Muhterem </w:t>
      </w:r>
      <w:proofErr w:type="spellStart"/>
      <w:r>
        <w:rPr>
          <w:rFonts w:ascii="Times New Roman" w:eastAsia="Times New Roman" w:hAnsi="Times New Roman" w:cs="Times New Roman"/>
          <w:b/>
          <w:bCs/>
          <w:sz w:val="24"/>
          <w:szCs w:val="24"/>
          <w:lang w:eastAsia="tr-TR"/>
        </w:rPr>
        <w:t>Mü’minler</w:t>
      </w:r>
      <w:proofErr w:type="spellEnd"/>
      <w:r>
        <w:rPr>
          <w:rFonts w:ascii="Times New Roman" w:eastAsia="Times New Roman" w:hAnsi="Times New Roman" w:cs="Times New Roman"/>
          <w:b/>
          <w:bCs/>
          <w:sz w:val="24"/>
          <w:szCs w:val="24"/>
          <w:lang w:eastAsia="tr-TR"/>
        </w:rPr>
        <w:t>!</w:t>
      </w:r>
    </w:p>
    <w:p w:rsidR="001A1292" w:rsidRDefault="001A1292" w:rsidP="00183A55">
      <w:pPr>
        <w:spacing w:after="0" w:line="240" w:lineRule="auto"/>
        <w:jc w:val="both"/>
        <w:rPr>
          <w:rFonts w:ascii="Times New Roman" w:eastAsia="Times New Roman" w:hAnsi="Times New Roman" w:cs="Times New Roman"/>
          <w:sz w:val="24"/>
          <w:szCs w:val="24"/>
          <w:lang w:eastAsia="tr-TR"/>
        </w:rPr>
      </w:pPr>
    </w:p>
    <w:p w:rsidR="001A1292" w:rsidRDefault="001A1292" w:rsidP="008D504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Dünya fani, ömür ise kısadır. Ebedi olan da ahiret hayatıdır. Dünyada yapılan her iyilik ve kötülüğün karşılıksız kalmayacağını, bir gün hesaba çekileceğimizi biliyor ve inanıyoruz. Ama dünya </w:t>
      </w:r>
      <w:r>
        <w:rPr>
          <w:rFonts w:ascii="Times New Roman" w:eastAsia="Times New Roman" w:hAnsi="Times New Roman" w:cs="Times New Roman"/>
          <w:sz w:val="24"/>
          <w:szCs w:val="24"/>
          <w:lang w:eastAsia="tr-TR"/>
        </w:rPr>
        <w:lastRenderedPageBreak/>
        <w:t>hayatımızın muhasebesini en ince noktasına kadar titizlikle yaparken, acaba manevi hayatımızın muhasebesinde aynı hassasiyeti gösterebiliyor muyuz?</w:t>
      </w:r>
    </w:p>
    <w:p w:rsidR="001A1292" w:rsidRDefault="001A1292" w:rsidP="00183A55">
      <w:pPr>
        <w:tabs>
          <w:tab w:val="left" w:pos="72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Hz. Ömer (r.a)’in her akşam: </w:t>
      </w:r>
      <w:r>
        <w:rPr>
          <w:rFonts w:ascii="Times New Roman" w:eastAsia="Times New Roman" w:hAnsi="Times New Roman" w:cs="Times New Roman"/>
          <w:b/>
          <w:bCs/>
          <w:sz w:val="24"/>
          <w:szCs w:val="24"/>
          <w:lang w:eastAsia="tr-TR"/>
        </w:rPr>
        <w:t xml:space="preserve">“Bu gün </w:t>
      </w:r>
      <w:proofErr w:type="spellStart"/>
      <w:r>
        <w:rPr>
          <w:rFonts w:ascii="Times New Roman" w:eastAsia="Times New Roman" w:hAnsi="Times New Roman" w:cs="Times New Roman"/>
          <w:b/>
          <w:bCs/>
          <w:sz w:val="24"/>
          <w:szCs w:val="24"/>
          <w:lang w:eastAsia="tr-TR"/>
        </w:rPr>
        <w:t>Allâh</w:t>
      </w:r>
      <w:proofErr w:type="spellEnd"/>
      <w:r>
        <w:rPr>
          <w:rFonts w:ascii="Times New Roman" w:eastAsia="Times New Roman" w:hAnsi="Times New Roman" w:cs="Times New Roman"/>
          <w:b/>
          <w:bCs/>
          <w:sz w:val="24"/>
          <w:szCs w:val="24"/>
          <w:lang w:eastAsia="tr-TR"/>
        </w:rPr>
        <w:t xml:space="preserve"> için ne yaptın?”</w:t>
      </w:r>
      <w:r>
        <w:rPr>
          <w:rFonts w:ascii="Times New Roman" w:eastAsia="Times New Roman" w:hAnsi="Times New Roman" w:cs="Times New Roman"/>
          <w:sz w:val="24"/>
          <w:szCs w:val="24"/>
          <w:lang w:eastAsia="tr-TR"/>
        </w:rPr>
        <w:t xml:space="preserve"> diyerek kendisini hesaba çektiği gibi biz de kendimizi hesaba çekebiliyor muyuz? </w:t>
      </w:r>
    </w:p>
    <w:p w:rsidR="001A1292" w:rsidRDefault="001A1292" w:rsidP="00183A55">
      <w:pPr>
        <w:spacing w:after="0" w:line="240" w:lineRule="auto"/>
        <w:jc w:val="both"/>
        <w:rPr>
          <w:rFonts w:ascii="Times New Roman" w:eastAsia="Times New Roman" w:hAnsi="Times New Roman" w:cs="Times New Roman"/>
          <w:sz w:val="24"/>
          <w:szCs w:val="24"/>
          <w:lang w:eastAsia="tr-TR"/>
        </w:rPr>
      </w:pPr>
    </w:p>
    <w:p w:rsidR="001A1292" w:rsidRDefault="001A1292" w:rsidP="00183A5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Değerli </w:t>
      </w:r>
      <w:proofErr w:type="spellStart"/>
      <w:r>
        <w:rPr>
          <w:rFonts w:ascii="Times New Roman" w:eastAsia="Times New Roman" w:hAnsi="Times New Roman" w:cs="Times New Roman"/>
          <w:b/>
          <w:bCs/>
          <w:sz w:val="24"/>
          <w:szCs w:val="24"/>
          <w:lang w:eastAsia="tr-TR"/>
        </w:rPr>
        <w:t>Mü’minler</w:t>
      </w:r>
      <w:proofErr w:type="spellEnd"/>
      <w:r>
        <w:rPr>
          <w:rFonts w:ascii="Times New Roman" w:eastAsia="Times New Roman" w:hAnsi="Times New Roman" w:cs="Times New Roman"/>
          <w:b/>
          <w:bCs/>
          <w:sz w:val="24"/>
          <w:szCs w:val="24"/>
          <w:lang w:eastAsia="tr-TR"/>
        </w:rPr>
        <w:t>!</w:t>
      </w:r>
    </w:p>
    <w:p w:rsidR="001A1292" w:rsidRDefault="001A1292" w:rsidP="00183A55">
      <w:pPr>
        <w:spacing w:after="0" w:line="240" w:lineRule="auto"/>
        <w:jc w:val="both"/>
        <w:rPr>
          <w:rFonts w:ascii="Times New Roman" w:eastAsia="Times New Roman" w:hAnsi="Times New Roman" w:cs="Times New Roman"/>
          <w:sz w:val="24"/>
          <w:szCs w:val="24"/>
          <w:lang w:eastAsia="tr-TR"/>
        </w:rPr>
      </w:pPr>
    </w:p>
    <w:p w:rsidR="001A1292" w:rsidRDefault="001A1292" w:rsidP="00183A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Hayatı bütün yönleriyle tartarak, ahireti kaybettirecek bir bedel ödemekten kurtulmanın yolu, nefis muhasebesinden geçmektedir. Yarının hesabını bugünden yapmak, imtihana girecek öğrencinin ders çalışmasından farklı değildir. İmtihan edilmek üzere yaratılan insan da, ahiret hayatında kendisine sorulacak soruları başarıyla cevaplandırabilmek için hesabını dünyada iken yapmalıdır. Nitekim Sevgili Peygamberimiz (s.a.s.): </w:t>
      </w:r>
      <w:r>
        <w:rPr>
          <w:rFonts w:ascii="Times New Roman" w:eastAsia="Times New Roman" w:hAnsi="Times New Roman" w:cs="Times New Roman"/>
          <w:b/>
          <w:bCs/>
          <w:sz w:val="24"/>
          <w:szCs w:val="24"/>
          <w:lang w:eastAsia="tr-TR"/>
        </w:rPr>
        <w:t>“Akıllı kimse, kendini sorguya çeken ve ölümden sonrası için çalışandır.”</w:t>
      </w:r>
      <w:r>
        <w:rPr>
          <w:rStyle w:val="SonnotBavurusu"/>
          <w:rFonts w:ascii="Times New Roman" w:eastAsia="Times New Roman" w:hAnsi="Times New Roman" w:cs="Times New Roman"/>
          <w:b/>
          <w:bCs/>
          <w:sz w:val="24"/>
          <w:szCs w:val="24"/>
          <w:lang w:eastAsia="tr-TR"/>
        </w:rPr>
        <w:endnoteReference w:id="3"/>
      </w:r>
      <w:r>
        <w:rPr>
          <w:rFonts w:ascii="Times New Roman" w:eastAsia="Times New Roman" w:hAnsi="Times New Roman" w:cs="Times New Roman"/>
          <w:b/>
          <w:bCs/>
          <w:sz w:val="24"/>
          <w:szCs w:val="24"/>
          <w:vertAlign w:val="superscript"/>
          <w:lang w:eastAsia="tr-TR"/>
        </w:rPr>
        <w:t xml:space="preserve"> </w:t>
      </w:r>
      <w:r>
        <w:rPr>
          <w:rFonts w:ascii="Times New Roman" w:eastAsia="Times New Roman" w:hAnsi="Times New Roman" w:cs="Times New Roman"/>
          <w:sz w:val="24"/>
          <w:szCs w:val="24"/>
          <w:lang w:eastAsia="tr-TR"/>
        </w:rPr>
        <w:t xml:space="preserve">buyuruyor. </w:t>
      </w:r>
    </w:p>
    <w:p w:rsidR="001A1292" w:rsidRDefault="001A1292" w:rsidP="00183A55">
      <w:pPr>
        <w:spacing w:after="0" w:line="240" w:lineRule="auto"/>
        <w:jc w:val="both"/>
        <w:rPr>
          <w:rFonts w:ascii="Times New Roman" w:eastAsia="Times New Roman" w:hAnsi="Times New Roman" w:cs="Times New Roman"/>
          <w:sz w:val="24"/>
          <w:szCs w:val="24"/>
          <w:lang w:eastAsia="tr-TR"/>
        </w:rPr>
      </w:pPr>
    </w:p>
    <w:p w:rsidR="00BE515E" w:rsidRDefault="001A1292" w:rsidP="00183A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Öyleyse, yeni bir yıla başlayacağımız şu günlerde, geçtiğimiz yılın muhasebesini yaparak, hata ve günahlarımızdan dönme gayreti içerisinde olmalıyız. Gelecek yılda da, ülkemizin huzuru, aile fertlerimizle birlikte sağlık ve mutluluk dolu bir yıl geçirmek için, </w:t>
      </w:r>
      <w:proofErr w:type="spellStart"/>
      <w:r>
        <w:rPr>
          <w:rFonts w:ascii="Times New Roman" w:eastAsia="Times New Roman" w:hAnsi="Times New Roman" w:cs="Times New Roman"/>
          <w:sz w:val="24"/>
          <w:szCs w:val="24"/>
          <w:lang w:eastAsia="tr-TR"/>
        </w:rPr>
        <w:t>Cenab</w:t>
      </w:r>
      <w:proofErr w:type="spellEnd"/>
      <w:r>
        <w:rPr>
          <w:rFonts w:ascii="Times New Roman" w:eastAsia="Times New Roman" w:hAnsi="Times New Roman" w:cs="Times New Roman"/>
          <w:sz w:val="24"/>
          <w:szCs w:val="24"/>
          <w:lang w:eastAsia="tr-TR"/>
        </w:rPr>
        <w:t xml:space="preserve">-ı Hakk’a niyazda bulunmalıyız. Peygamberimiz (s.a.s.)’in, </w:t>
      </w:r>
      <w:r>
        <w:rPr>
          <w:rFonts w:ascii="Times New Roman" w:eastAsia="Times New Roman" w:hAnsi="Times New Roman" w:cs="Times New Roman"/>
          <w:b/>
          <w:bCs/>
          <w:sz w:val="24"/>
          <w:szCs w:val="24"/>
          <w:lang w:eastAsia="tr-TR"/>
        </w:rPr>
        <w:t>“Kıyamet günü kişi tüm yaptıklarından sorgulanıp hesaba çekilmedikçe, mahşer yerinden ayrılamayacaktır”</w:t>
      </w:r>
      <w:r>
        <w:rPr>
          <w:rStyle w:val="SonnotBavurusu"/>
          <w:rFonts w:ascii="Times New Roman" w:eastAsia="Times New Roman" w:hAnsi="Times New Roman" w:cs="Times New Roman"/>
          <w:b/>
          <w:bCs/>
          <w:sz w:val="24"/>
          <w:szCs w:val="24"/>
          <w:lang w:eastAsia="tr-TR"/>
        </w:rPr>
        <w:endnoteReference w:id="4"/>
      </w:r>
      <w:r>
        <w:rPr>
          <w:rFonts w:ascii="Times New Roman" w:eastAsia="Times New Roman" w:hAnsi="Times New Roman" w:cs="Times New Roman"/>
          <w:sz w:val="24"/>
          <w:szCs w:val="24"/>
          <w:lang w:eastAsia="tr-TR"/>
        </w:rPr>
        <w:t xml:space="preserve"> </w:t>
      </w:r>
      <w:r w:rsidR="00183A55">
        <w:rPr>
          <w:rFonts w:ascii="Times New Roman" w:eastAsia="Times New Roman" w:hAnsi="Times New Roman" w:cs="Times New Roman"/>
          <w:sz w:val="24"/>
          <w:szCs w:val="24"/>
          <w:lang w:eastAsia="tr-TR"/>
        </w:rPr>
        <w:t>sözünü ilke edinerek, hayatımıza çeki düzen vermeliyiz.</w:t>
      </w:r>
      <w:r w:rsidR="00A05149">
        <w:rPr>
          <w:rFonts w:ascii="Times New Roman" w:eastAsia="Times New Roman" w:hAnsi="Times New Roman" w:cs="Times New Roman"/>
          <w:sz w:val="24"/>
          <w:szCs w:val="24"/>
          <w:lang w:eastAsia="tr-TR"/>
        </w:rPr>
        <w:t xml:space="preserve"> Ne mutlu vaktini iyi değerlendirip</w:t>
      </w:r>
      <w:r w:rsidR="007C2DC2">
        <w:rPr>
          <w:rFonts w:ascii="Times New Roman" w:eastAsia="Times New Roman" w:hAnsi="Times New Roman" w:cs="Times New Roman"/>
          <w:sz w:val="24"/>
          <w:szCs w:val="24"/>
          <w:lang w:eastAsia="tr-TR"/>
        </w:rPr>
        <w:t>,</w:t>
      </w:r>
      <w:r w:rsidR="00A05149">
        <w:rPr>
          <w:rFonts w:ascii="Times New Roman" w:eastAsia="Times New Roman" w:hAnsi="Times New Roman" w:cs="Times New Roman"/>
          <w:sz w:val="24"/>
          <w:szCs w:val="24"/>
          <w:lang w:eastAsia="tr-TR"/>
        </w:rPr>
        <w:t xml:space="preserve"> kendini hesaptan önce </w:t>
      </w:r>
      <w:r w:rsidR="005765E3">
        <w:rPr>
          <w:rFonts w:ascii="Times New Roman" w:eastAsia="Times New Roman" w:hAnsi="Times New Roman" w:cs="Times New Roman"/>
          <w:sz w:val="24"/>
          <w:szCs w:val="24"/>
          <w:lang w:eastAsia="tr-TR"/>
        </w:rPr>
        <w:t xml:space="preserve">muhasebe </w:t>
      </w:r>
      <w:r w:rsidR="00A05149">
        <w:rPr>
          <w:rFonts w:ascii="Times New Roman" w:eastAsia="Times New Roman" w:hAnsi="Times New Roman" w:cs="Times New Roman"/>
          <w:sz w:val="24"/>
          <w:szCs w:val="24"/>
          <w:lang w:eastAsia="tr-TR"/>
        </w:rPr>
        <w:t>e</w:t>
      </w:r>
      <w:r w:rsidR="005765E3">
        <w:rPr>
          <w:rFonts w:ascii="Times New Roman" w:eastAsia="Times New Roman" w:hAnsi="Times New Roman" w:cs="Times New Roman"/>
          <w:sz w:val="24"/>
          <w:szCs w:val="24"/>
          <w:lang w:eastAsia="tr-TR"/>
        </w:rPr>
        <w:t>de</w:t>
      </w:r>
      <w:r w:rsidR="00A05149">
        <w:rPr>
          <w:rFonts w:ascii="Times New Roman" w:eastAsia="Times New Roman" w:hAnsi="Times New Roman" w:cs="Times New Roman"/>
          <w:sz w:val="24"/>
          <w:szCs w:val="24"/>
          <w:lang w:eastAsia="tr-TR"/>
        </w:rPr>
        <w:t>nlere!</w:t>
      </w:r>
    </w:p>
    <w:p w:rsidR="00D60974" w:rsidRPr="001A1292" w:rsidRDefault="00D60974" w:rsidP="00183A55">
      <w:pPr>
        <w:spacing w:after="0" w:line="240" w:lineRule="auto"/>
        <w:jc w:val="both"/>
        <w:rPr>
          <w:rFonts w:ascii="Times New Roman" w:eastAsia="Times New Roman" w:hAnsi="Times New Roman" w:cs="Times New Roman"/>
          <w:sz w:val="24"/>
          <w:szCs w:val="24"/>
          <w:lang w:eastAsia="tr-TR"/>
        </w:rPr>
      </w:pPr>
    </w:p>
    <w:sectPr w:rsidR="00D60974" w:rsidRPr="001A1292" w:rsidSect="001C6A57">
      <w:endnotePr>
        <w:numFmt w:val="decimal"/>
      </w:endnotePr>
      <w:pgSz w:w="11906" w:h="16838"/>
      <w:pgMar w:top="1134" w:right="566" w:bottom="1417"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3E" w:rsidRDefault="00E42E3E" w:rsidP="005D2BBE">
      <w:pPr>
        <w:spacing w:after="0" w:line="240" w:lineRule="auto"/>
      </w:pPr>
      <w:r>
        <w:separator/>
      </w:r>
    </w:p>
  </w:endnote>
  <w:endnote w:type="continuationSeparator" w:id="0">
    <w:p w:rsidR="00E42E3E" w:rsidRDefault="00E42E3E" w:rsidP="005D2BBE">
      <w:pPr>
        <w:spacing w:after="0" w:line="240" w:lineRule="auto"/>
      </w:pPr>
      <w:r>
        <w:continuationSeparator/>
      </w:r>
    </w:p>
  </w:endnote>
  <w:endnote w:id="1">
    <w:p w:rsidR="001A1292" w:rsidRDefault="001A1292">
      <w:pPr>
        <w:pStyle w:val="SonnotMetni"/>
      </w:pPr>
      <w:r>
        <w:rPr>
          <w:rStyle w:val="SonnotBavurusu"/>
        </w:rPr>
        <w:endnoteRef/>
      </w:r>
      <w:r>
        <w:t xml:space="preserve"> </w:t>
      </w:r>
      <w:proofErr w:type="spellStart"/>
      <w:r>
        <w:rPr>
          <w:rFonts w:ascii="Times New Roman" w:eastAsia="Times New Roman" w:hAnsi="Times New Roman" w:cs="Times New Roman"/>
          <w:lang w:eastAsia="tr-TR"/>
        </w:rPr>
        <w:t>Haşr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Sûresi</w:t>
      </w:r>
      <w:proofErr w:type="spellEnd"/>
      <w:r>
        <w:rPr>
          <w:rFonts w:ascii="Times New Roman" w:eastAsia="Times New Roman" w:hAnsi="Times New Roman" w:cs="Times New Roman"/>
          <w:lang w:eastAsia="tr-TR"/>
        </w:rPr>
        <w:t>, 59/18.</w:t>
      </w:r>
    </w:p>
  </w:endnote>
  <w:endnote w:id="2">
    <w:p w:rsidR="001A1292" w:rsidRDefault="001A1292">
      <w:pPr>
        <w:pStyle w:val="SonnotMetni"/>
      </w:pPr>
      <w:r>
        <w:rPr>
          <w:rStyle w:val="SonnotBavurusu"/>
        </w:rPr>
        <w:endnoteRef/>
      </w:r>
      <w:r>
        <w:t xml:space="preserve"> </w:t>
      </w:r>
      <w:proofErr w:type="spellStart"/>
      <w:r>
        <w:rPr>
          <w:rFonts w:ascii="Times New Roman" w:eastAsia="Times New Roman" w:hAnsi="Times New Roman" w:cs="Times New Roman"/>
          <w:lang w:eastAsia="tr-TR"/>
        </w:rPr>
        <w:t>Tirmizi</w:t>
      </w:r>
      <w:proofErr w:type="spellEnd"/>
      <w:r>
        <w:rPr>
          <w:rFonts w:ascii="Times New Roman" w:eastAsia="Times New Roman" w:hAnsi="Times New Roman" w:cs="Times New Roman"/>
          <w:lang w:eastAsia="tr-TR"/>
        </w:rPr>
        <w:t xml:space="preserve">, Kıyamet, 26; </w:t>
      </w:r>
      <w:proofErr w:type="spellStart"/>
      <w:r>
        <w:rPr>
          <w:rFonts w:ascii="Times New Roman" w:eastAsia="MS Mincho" w:hAnsi="Times New Roman" w:cs="Times New Roman"/>
          <w:lang w:eastAsia="tr-TR"/>
        </w:rPr>
        <w:t>İbniMace</w:t>
      </w:r>
      <w:proofErr w:type="spellEnd"/>
      <w:r>
        <w:rPr>
          <w:rFonts w:ascii="Times New Roman" w:eastAsia="MS Mincho" w:hAnsi="Times New Roman" w:cs="Times New Roman"/>
          <w:lang w:eastAsia="tr-TR"/>
        </w:rPr>
        <w:t xml:space="preserve">, </w:t>
      </w:r>
      <w:proofErr w:type="spellStart"/>
      <w:r>
        <w:rPr>
          <w:rFonts w:ascii="Times New Roman" w:eastAsia="MS Mincho" w:hAnsi="Times New Roman" w:cs="Times New Roman"/>
          <w:lang w:eastAsia="tr-TR"/>
        </w:rPr>
        <w:t>Zühd</w:t>
      </w:r>
      <w:proofErr w:type="spellEnd"/>
      <w:r>
        <w:rPr>
          <w:rFonts w:ascii="Times New Roman" w:eastAsia="MS Mincho" w:hAnsi="Times New Roman" w:cs="Times New Roman"/>
          <w:lang w:eastAsia="tr-TR"/>
        </w:rPr>
        <w:t>, 31.</w:t>
      </w:r>
    </w:p>
  </w:endnote>
  <w:endnote w:id="3">
    <w:p w:rsidR="001A1292" w:rsidRDefault="001A1292">
      <w:pPr>
        <w:pStyle w:val="SonnotMetni"/>
      </w:pPr>
      <w:r>
        <w:rPr>
          <w:rStyle w:val="SonnotBavurusu"/>
        </w:rPr>
        <w:endnoteRef/>
      </w:r>
      <w:r>
        <w:t xml:space="preserve"> </w:t>
      </w:r>
      <w:proofErr w:type="spellStart"/>
      <w:r>
        <w:rPr>
          <w:rFonts w:ascii="Times New Roman" w:eastAsia="Times New Roman" w:hAnsi="Times New Roman" w:cs="Times New Roman"/>
          <w:lang w:eastAsia="tr-TR"/>
        </w:rPr>
        <w:t>Tirmizi</w:t>
      </w:r>
      <w:proofErr w:type="spellEnd"/>
      <w:r>
        <w:rPr>
          <w:rFonts w:ascii="Times New Roman" w:eastAsia="Times New Roman" w:hAnsi="Times New Roman" w:cs="Times New Roman"/>
          <w:lang w:eastAsia="tr-TR"/>
        </w:rPr>
        <w:t xml:space="preserve">, Kıyamet, 26; </w:t>
      </w:r>
      <w:proofErr w:type="spellStart"/>
      <w:r>
        <w:rPr>
          <w:rFonts w:ascii="Times New Roman" w:eastAsia="MS Mincho" w:hAnsi="Times New Roman" w:cs="Times New Roman"/>
          <w:lang w:eastAsia="tr-TR"/>
        </w:rPr>
        <w:t>İbniMace</w:t>
      </w:r>
      <w:proofErr w:type="spellEnd"/>
      <w:r>
        <w:rPr>
          <w:rFonts w:ascii="Times New Roman" w:eastAsia="MS Mincho" w:hAnsi="Times New Roman" w:cs="Times New Roman"/>
          <w:lang w:eastAsia="tr-TR"/>
        </w:rPr>
        <w:t xml:space="preserve">, </w:t>
      </w:r>
      <w:proofErr w:type="spellStart"/>
      <w:r>
        <w:rPr>
          <w:rFonts w:ascii="Times New Roman" w:eastAsia="MS Mincho" w:hAnsi="Times New Roman" w:cs="Times New Roman"/>
          <w:lang w:eastAsia="tr-TR"/>
        </w:rPr>
        <w:t>Zühd</w:t>
      </w:r>
      <w:proofErr w:type="spellEnd"/>
      <w:r>
        <w:rPr>
          <w:rFonts w:ascii="Times New Roman" w:eastAsia="MS Mincho" w:hAnsi="Times New Roman" w:cs="Times New Roman"/>
          <w:lang w:eastAsia="tr-TR"/>
        </w:rPr>
        <w:t>, 31.</w:t>
      </w:r>
    </w:p>
  </w:endnote>
  <w:endnote w:id="4">
    <w:p w:rsidR="001A1292" w:rsidRDefault="001A1292">
      <w:pPr>
        <w:pStyle w:val="SonnotMetni"/>
        <w:rPr>
          <w:rFonts w:ascii="Times New Roman" w:hAnsi="Times New Roman" w:cs="Times New Roman"/>
        </w:rPr>
      </w:pPr>
      <w:r>
        <w:rPr>
          <w:rStyle w:val="SonnotBavurusu"/>
        </w:rPr>
        <w:endnoteRef/>
      </w:r>
      <w:r>
        <w:t xml:space="preserve"> </w:t>
      </w:r>
      <w:proofErr w:type="spellStart"/>
      <w:r w:rsidRPr="00D60974">
        <w:rPr>
          <w:rFonts w:ascii="Times New Roman" w:hAnsi="Times New Roman" w:cs="Times New Roman"/>
        </w:rPr>
        <w:t>Tirmizi</w:t>
      </w:r>
      <w:proofErr w:type="spellEnd"/>
      <w:r w:rsidRPr="00D60974">
        <w:rPr>
          <w:rFonts w:ascii="Times New Roman" w:hAnsi="Times New Roman" w:cs="Times New Roman"/>
        </w:rPr>
        <w:t>, Kıyamet, 1</w:t>
      </w:r>
    </w:p>
    <w:p w:rsidR="001A1292" w:rsidRDefault="001A1292">
      <w:pPr>
        <w:pStyle w:val="SonnotMetni"/>
        <w:rPr>
          <w:rFonts w:ascii="Times New Roman" w:hAnsi="Times New Roman" w:cs="Times New Roman"/>
        </w:rPr>
      </w:pPr>
    </w:p>
    <w:p w:rsidR="001A1292" w:rsidRDefault="001A1292">
      <w:pPr>
        <w:pStyle w:val="SonnotMetni"/>
        <w:rPr>
          <w:rFonts w:ascii="Times New Roman" w:hAnsi="Times New Roman" w:cs="Times New Roman"/>
        </w:rPr>
      </w:pPr>
    </w:p>
    <w:p w:rsidR="001A1292" w:rsidRDefault="001A1292">
      <w:pPr>
        <w:pStyle w:val="SonnotMetni"/>
        <w:rPr>
          <w:rFonts w:ascii="Times New Roman" w:hAnsi="Times New Roman" w:cs="Times New Roman"/>
        </w:rPr>
      </w:pPr>
    </w:p>
    <w:p w:rsidR="001A1292" w:rsidRPr="00D60974" w:rsidRDefault="001A1292" w:rsidP="001A1292">
      <w:pPr>
        <w:pStyle w:val="AralkYok"/>
        <w:rPr>
          <w:rFonts w:ascii="Times New Roman" w:hAnsi="Times New Roman" w:cs="Times New Roman"/>
        </w:rPr>
      </w:pPr>
      <w:proofErr w:type="gramStart"/>
      <w:r w:rsidRPr="00D60974">
        <w:rPr>
          <w:rFonts w:ascii="Times New Roman" w:hAnsi="Times New Roman" w:cs="Times New Roman"/>
          <w:b/>
        </w:rPr>
        <w:t xml:space="preserve">Hazırlayan  : </w:t>
      </w:r>
      <w:r w:rsidRPr="00D60974">
        <w:rPr>
          <w:rFonts w:ascii="Times New Roman" w:hAnsi="Times New Roman" w:cs="Times New Roman"/>
        </w:rPr>
        <w:t>Hasan</w:t>
      </w:r>
      <w:proofErr w:type="gramEnd"/>
      <w:r w:rsidRPr="00D60974">
        <w:rPr>
          <w:rFonts w:ascii="Times New Roman" w:hAnsi="Times New Roman" w:cs="Times New Roman"/>
        </w:rPr>
        <w:t xml:space="preserve"> ALBAYRAK</w:t>
      </w:r>
      <w:r>
        <w:rPr>
          <w:rFonts w:ascii="Times New Roman" w:hAnsi="Times New Roman" w:cs="Times New Roman"/>
        </w:rPr>
        <w:t>-</w:t>
      </w:r>
      <w:r w:rsidRPr="001A1292">
        <w:rPr>
          <w:rFonts w:ascii="Times New Roman" w:hAnsi="Times New Roman" w:cs="Times New Roman"/>
        </w:rPr>
        <w:t xml:space="preserve"> </w:t>
      </w:r>
      <w:r>
        <w:rPr>
          <w:rFonts w:ascii="Times New Roman" w:hAnsi="Times New Roman" w:cs="Times New Roman"/>
        </w:rPr>
        <w:t>Asmalı Camii M.K.-</w:t>
      </w:r>
      <w:r w:rsidRPr="00D60974">
        <w:rPr>
          <w:rFonts w:ascii="Times New Roman" w:hAnsi="Times New Roman" w:cs="Times New Roman"/>
        </w:rPr>
        <w:t xml:space="preserve"> İZNİK</w:t>
      </w:r>
    </w:p>
    <w:p w:rsidR="001A1292" w:rsidRPr="001A1292" w:rsidRDefault="001A1292" w:rsidP="001A1292">
      <w:pPr>
        <w:pStyle w:val="AralkYok"/>
        <w:rPr>
          <w:rFonts w:ascii="Times New Roman" w:hAnsi="Times New Roman" w:cs="Times New Roman"/>
        </w:rPr>
      </w:pPr>
      <w:r>
        <w:rPr>
          <w:rFonts w:ascii="Times New Roman" w:hAnsi="Times New Roman" w:cs="Times New Roman"/>
          <w:b/>
        </w:rPr>
        <w:t>Redaksiyon</w:t>
      </w:r>
      <w:r w:rsidRPr="00D60974">
        <w:rPr>
          <w:rFonts w:ascii="Times New Roman" w:hAnsi="Times New Roman" w:cs="Times New Roman"/>
          <w:b/>
        </w:rPr>
        <w:t>:</w:t>
      </w:r>
      <w:r>
        <w:rPr>
          <w:rFonts w:ascii="Times New Roman" w:hAnsi="Times New Roman" w:cs="Times New Roman"/>
          <w:b/>
        </w:rPr>
        <w:t xml:space="preserve"> </w:t>
      </w:r>
      <w:r w:rsidRPr="001A1292">
        <w:rPr>
          <w:rFonts w:ascii="Times New Roman" w:hAnsi="Times New Roman" w:cs="Times New Roman"/>
        </w:rPr>
        <w:t xml:space="preserve">İl İrşat Kurulu  </w:t>
      </w:r>
    </w:p>
    <w:p w:rsidR="001A1292" w:rsidRDefault="001A1292">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3E" w:rsidRDefault="00E42E3E" w:rsidP="005D2BBE">
      <w:pPr>
        <w:spacing w:after="0" w:line="240" w:lineRule="auto"/>
      </w:pPr>
      <w:r>
        <w:separator/>
      </w:r>
    </w:p>
  </w:footnote>
  <w:footnote w:type="continuationSeparator" w:id="0">
    <w:p w:rsidR="00E42E3E" w:rsidRDefault="00E42E3E" w:rsidP="005D2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C002A"/>
    <w:rsid w:val="00183A55"/>
    <w:rsid w:val="001A1292"/>
    <w:rsid w:val="001C6A57"/>
    <w:rsid w:val="00245404"/>
    <w:rsid w:val="004D74D0"/>
    <w:rsid w:val="005261D4"/>
    <w:rsid w:val="00561862"/>
    <w:rsid w:val="005765E3"/>
    <w:rsid w:val="005A442E"/>
    <w:rsid w:val="005D2BBE"/>
    <w:rsid w:val="00693346"/>
    <w:rsid w:val="006C12FA"/>
    <w:rsid w:val="006F060F"/>
    <w:rsid w:val="0073507D"/>
    <w:rsid w:val="00745D04"/>
    <w:rsid w:val="00773626"/>
    <w:rsid w:val="007B622F"/>
    <w:rsid w:val="007C2DC2"/>
    <w:rsid w:val="00810C7B"/>
    <w:rsid w:val="00825846"/>
    <w:rsid w:val="008C7F51"/>
    <w:rsid w:val="008D5045"/>
    <w:rsid w:val="00A05149"/>
    <w:rsid w:val="00A941F5"/>
    <w:rsid w:val="00B27B34"/>
    <w:rsid w:val="00B608BC"/>
    <w:rsid w:val="00BE515E"/>
    <w:rsid w:val="00C11868"/>
    <w:rsid w:val="00C209C9"/>
    <w:rsid w:val="00D15B54"/>
    <w:rsid w:val="00D60974"/>
    <w:rsid w:val="00DC0AE5"/>
    <w:rsid w:val="00E42E3E"/>
    <w:rsid w:val="00EC002A"/>
    <w:rsid w:val="00ED722D"/>
    <w:rsid w:val="00F738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3A55"/>
    <w:pPr>
      <w:spacing w:after="0" w:line="240" w:lineRule="auto"/>
    </w:pPr>
  </w:style>
  <w:style w:type="paragraph" w:styleId="BalonMetni">
    <w:name w:val="Balloon Text"/>
    <w:basedOn w:val="Normal"/>
    <w:link w:val="BalonMetniChar"/>
    <w:uiPriority w:val="99"/>
    <w:semiHidden/>
    <w:unhideWhenUsed/>
    <w:rsid w:val="00183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3A55"/>
    <w:rPr>
      <w:rFonts w:ascii="Tahoma" w:hAnsi="Tahoma" w:cs="Tahoma"/>
      <w:sz w:val="16"/>
      <w:szCs w:val="16"/>
    </w:rPr>
  </w:style>
  <w:style w:type="paragraph" w:styleId="stbilgi">
    <w:name w:val="header"/>
    <w:basedOn w:val="Normal"/>
    <w:link w:val="stbilgiChar"/>
    <w:uiPriority w:val="99"/>
    <w:unhideWhenUsed/>
    <w:rsid w:val="005D2B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2BBE"/>
  </w:style>
  <w:style w:type="paragraph" w:styleId="Altbilgi">
    <w:name w:val="footer"/>
    <w:basedOn w:val="Normal"/>
    <w:link w:val="AltbilgiChar"/>
    <w:uiPriority w:val="99"/>
    <w:unhideWhenUsed/>
    <w:rsid w:val="005D2B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2BBE"/>
  </w:style>
  <w:style w:type="paragraph" w:styleId="DipnotMetni">
    <w:name w:val="footnote text"/>
    <w:basedOn w:val="Normal"/>
    <w:link w:val="DipnotMetniChar"/>
    <w:uiPriority w:val="99"/>
    <w:semiHidden/>
    <w:unhideWhenUsed/>
    <w:rsid w:val="00D15B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5B54"/>
    <w:rPr>
      <w:sz w:val="20"/>
      <w:szCs w:val="20"/>
    </w:rPr>
  </w:style>
  <w:style w:type="character" w:styleId="DipnotBavurusu">
    <w:name w:val="footnote reference"/>
    <w:basedOn w:val="VarsaylanParagrafYazTipi"/>
    <w:uiPriority w:val="99"/>
    <w:semiHidden/>
    <w:unhideWhenUsed/>
    <w:rsid w:val="00D15B54"/>
    <w:rPr>
      <w:vertAlign w:val="superscript"/>
    </w:rPr>
  </w:style>
  <w:style w:type="paragraph" w:styleId="SonnotMetni">
    <w:name w:val="endnote text"/>
    <w:basedOn w:val="Normal"/>
    <w:link w:val="SonnotMetniChar"/>
    <w:uiPriority w:val="99"/>
    <w:semiHidden/>
    <w:unhideWhenUsed/>
    <w:rsid w:val="001A129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A1292"/>
    <w:rPr>
      <w:sz w:val="20"/>
      <w:szCs w:val="20"/>
    </w:rPr>
  </w:style>
  <w:style w:type="character" w:styleId="SonnotBavurusu">
    <w:name w:val="endnote reference"/>
    <w:basedOn w:val="VarsaylanParagrafYazTipi"/>
    <w:uiPriority w:val="99"/>
    <w:semiHidden/>
    <w:unhideWhenUsed/>
    <w:rsid w:val="001A12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3A55"/>
    <w:pPr>
      <w:spacing w:after="0" w:line="240" w:lineRule="auto"/>
    </w:pPr>
  </w:style>
  <w:style w:type="paragraph" w:styleId="BalonMetni">
    <w:name w:val="Balloon Text"/>
    <w:basedOn w:val="Normal"/>
    <w:link w:val="BalonMetniChar"/>
    <w:uiPriority w:val="99"/>
    <w:semiHidden/>
    <w:unhideWhenUsed/>
    <w:rsid w:val="00183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3A55"/>
    <w:rPr>
      <w:rFonts w:ascii="Tahoma" w:hAnsi="Tahoma" w:cs="Tahoma"/>
      <w:sz w:val="16"/>
      <w:szCs w:val="16"/>
    </w:rPr>
  </w:style>
  <w:style w:type="paragraph" w:styleId="stbilgi">
    <w:name w:val="header"/>
    <w:basedOn w:val="Normal"/>
    <w:link w:val="stbilgiChar"/>
    <w:uiPriority w:val="99"/>
    <w:unhideWhenUsed/>
    <w:rsid w:val="005D2B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2BBE"/>
  </w:style>
  <w:style w:type="paragraph" w:styleId="Altbilgi">
    <w:name w:val="footer"/>
    <w:basedOn w:val="Normal"/>
    <w:link w:val="AltbilgiChar"/>
    <w:uiPriority w:val="99"/>
    <w:unhideWhenUsed/>
    <w:rsid w:val="005D2B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2BBE"/>
  </w:style>
  <w:style w:type="paragraph" w:styleId="DipnotMetni">
    <w:name w:val="footnote text"/>
    <w:basedOn w:val="Normal"/>
    <w:link w:val="DipnotMetniChar"/>
    <w:uiPriority w:val="99"/>
    <w:semiHidden/>
    <w:unhideWhenUsed/>
    <w:rsid w:val="00D15B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5B54"/>
    <w:rPr>
      <w:sz w:val="20"/>
      <w:szCs w:val="20"/>
    </w:rPr>
  </w:style>
  <w:style w:type="character" w:styleId="DipnotBavurusu">
    <w:name w:val="footnote reference"/>
    <w:basedOn w:val="VarsaylanParagrafYazTipi"/>
    <w:uiPriority w:val="99"/>
    <w:semiHidden/>
    <w:unhideWhenUsed/>
    <w:rsid w:val="00D15B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7536">
      <w:bodyDiv w:val="1"/>
      <w:marLeft w:val="0"/>
      <w:marRight w:val="0"/>
      <w:marTop w:val="0"/>
      <w:marBottom w:val="0"/>
      <w:divBdr>
        <w:top w:val="none" w:sz="0" w:space="0" w:color="auto"/>
        <w:left w:val="none" w:sz="0" w:space="0" w:color="auto"/>
        <w:bottom w:val="none" w:sz="0" w:space="0" w:color="auto"/>
        <w:right w:val="none" w:sz="0" w:space="0" w:color="auto"/>
      </w:divBdr>
    </w:div>
    <w:div w:id="13484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AC3A-60E6-4E54-8C7C-E97594F9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446</Words>
  <Characters>2545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ARDA</dc:creator>
  <cp:keywords/>
  <dc:description/>
  <cp:lastModifiedBy>Gokhan.Ucar</cp:lastModifiedBy>
  <cp:revision>25</cp:revision>
  <cp:lastPrinted>2014-11-19T12:58:00Z</cp:lastPrinted>
  <dcterms:created xsi:type="dcterms:W3CDTF">2014-10-22T13:23:00Z</dcterms:created>
  <dcterms:modified xsi:type="dcterms:W3CDTF">2017-11-22T07:06:00Z</dcterms:modified>
</cp:coreProperties>
</file>